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8B8F" w14:textId="77777777" w:rsidR="0009013D" w:rsidRPr="00763C3B" w:rsidRDefault="0009013D" w:rsidP="00763C3B">
      <w:pPr>
        <w:spacing w:after="54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для администрации (персонала) и обучающихся образовательных организаций о действиях при атаке БПЛА</w:t>
      </w:r>
    </w:p>
    <w:p w14:paraId="65E5F2C5" w14:textId="3668AA5D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С получением сигнала оповещения «Внимание! </w:t>
      </w:r>
      <w:proofErr w:type="spellStart"/>
      <w:r w:rsidR="005052B9">
        <w:rPr>
          <w:rFonts w:ascii="Times New Roman" w:eastAsia="Times New Roman" w:hAnsi="Times New Roman" w:cs="Times New Roman"/>
          <w:color w:val="3C4052"/>
          <w:sz w:val="28"/>
          <w:szCs w:val="28"/>
          <w:lang w:val="en-US" w:eastAsia="ru-RU"/>
        </w:rPr>
        <w:t>Свердловская</w:t>
      </w:r>
      <w:proofErr w:type="spellEnd"/>
      <w:r w:rsidR="005052B9">
        <w:rPr>
          <w:rFonts w:ascii="Times New Roman" w:eastAsia="Times New Roman" w:hAnsi="Times New Roman" w:cs="Times New Roman"/>
          <w:color w:val="3C4052"/>
          <w:sz w:val="28"/>
          <w:szCs w:val="28"/>
          <w:lang w:val="en-US" w:eastAsia="ru-RU"/>
        </w:rPr>
        <w:t xml:space="preserve"> </w:t>
      </w:r>
      <w:proofErr w:type="spellStart"/>
      <w:r w:rsidR="005052B9">
        <w:rPr>
          <w:rFonts w:ascii="Times New Roman" w:eastAsia="Times New Roman" w:hAnsi="Times New Roman" w:cs="Times New Roman"/>
          <w:color w:val="3C4052"/>
          <w:sz w:val="28"/>
          <w:szCs w:val="28"/>
          <w:lang w:val="en-US" w:eastAsia="ru-RU"/>
        </w:rPr>
        <w:t>область</w:t>
      </w:r>
      <w:proofErr w:type="spellEnd"/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! Опасность атаки БПЛА» во время нахождения обучающихся в образовательной организации необходимо:</w:t>
      </w:r>
    </w:p>
    <w:p w14:paraId="419F594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I. Администрации (персоналу):</w:t>
      </w:r>
    </w:p>
    <w:p w14:paraId="1931510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передать 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14:paraId="13FEA85B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незамедлительно прекратить проведение занятий;</w:t>
      </w:r>
    </w:p>
    <w:p w14:paraId="2B8D559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681A6ED4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привести в готовность к приему укрываемых предусмотренные для размещения обучаемых укрытия;</w:t>
      </w:r>
    </w:p>
    <w:p w14:paraId="591AB273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выставить посты наблюдения с устойчивой связью по периметру образовательной организации для непрерывного визуального наблюдения и мониторинга воздушного пространства на предмет подлетающих БПЛА;</w:t>
      </w:r>
    </w:p>
    <w:p w14:paraId="703CD425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быстро, без паники, сохраняя бдительность и спокойствие, организовать эвакуацию и укрытие обучающихся 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 должен быть оборудован вентиляцией и иметь два выхода;</w:t>
      </w:r>
    </w:p>
    <w:p w14:paraId="68A37EA2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обеспечить готовность медицинского персонала к оказанию помощи;</w:t>
      </w:r>
    </w:p>
    <w:p w14:paraId="633DFBF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при падении БПЛА на территории образовательной организации:</w:t>
      </w:r>
    </w:p>
    <w:p w14:paraId="5BF8413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14:paraId="5DEBD3CB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обеспечить нахождение персонала и обучающихся на безопасном расстоянии от места падения БПЛА, а также беспрепятственный доступ к месту происшествия экстренных оперативных служб;</w:t>
      </w:r>
    </w:p>
    <w:p w14:paraId="3B28FEA5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запретить персоналу и обучающимся при нахождении в непосредственной близости с упавшим БПЛА пользоваться радиоаппаратурой, мобильными 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телефонами, устройствами GPS/ГЛОНАСС, а также фотографировать и выкладывать в сеть снимки прилегающей к месту падения БПЛА местности;</w:t>
      </w:r>
    </w:p>
    <w:p w14:paraId="2EBDC8F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допускать к БПЛА никого до прибытия экстренных оперативных служб, по прибытии экстренных оперативных служб действовать согласно их распоряжениям.</w:t>
      </w:r>
    </w:p>
    <w:p w14:paraId="41D4BC4C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II. Обучающимся:</w:t>
      </w:r>
    </w:p>
    <w:p w14:paraId="19488B66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0F188F17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3C362053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немедленно оповестить администрацию (персонал);</w:t>
      </w:r>
    </w:p>
    <w:p w14:paraId="0382E81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обесточить помещения (отключить электроприборы, выключить свет);</w:t>
      </w:r>
    </w:p>
    <w:p w14:paraId="500FAA2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плотно закрыть окна и двери;</w:t>
      </w:r>
    </w:p>
    <w:p w14:paraId="0400740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2070687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применить предусмотренные инструкцией меры защиты от вторичных поражающих элементов;</w:t>
      </w:r>
    </w:p>
    <w:p w14:paraId="136580D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380C947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быстро, без паники, сохраняя бдительность и спокойствие, покинуть учебные классы;</w:t>
      </w:r>
    </w:p>
    <w:p w14:paraId="55A97E30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привести имеющиеся средства индивидуальной защиты в готовность к применению;</w:t>
      </w:r>
    </w:p>
    <w:p w14:paraId="625ADE2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5309CC3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занять места в укрытии в соответствии с указаниями ответственного работника укрытия;</w:t>
      </w:r>
    </w:p>
    <w:p w14:paraId="39EC6DD1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отсутствии укрытия (подвала) найти помещение без окон, пространство между несущими стенами, сесть на пол и пригнуться;</w:t>
      </w:r>
    </w:p>
    <w:p w14:paraId="3E3DACDD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нахождении на открытой территории (вне зданий) немедленно укрыться в здании (укрытии, подвале, убежище);</w:t>
      </w:r>
    </w:p>
    <w:p w14:paraId="5F1D6E21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покидать здание (укрытие) и не выходить за его пределы до получения сигнала «Отбой атаки БПЛА».</w:t>
      </w:r>
    </w:p>
    <w:p w14:paraId="0716CBA6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Услышав характерный звук и увидев силуэт пролетающего БПЛА </w:t>
      </w: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при нахождении на открытой территории (вне зданий)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необходимо:</w:t>
      </w:r>
    </w:p>
    <w:p w14:paraId="108F42C0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покинуть зону видимости (опасную зону), по возможности бежать зигзагами;</w:t>
      </w:r>
    </w:p>
    <w:p w14:paraId="63007001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немедленно укрыться в ближайшем в здании (укрытии, подвале, убежище);</w:t>
      </w:r>
    </w:p>
    <w:p w14:paraId="22D5AF4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7AB30E1C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подниматься после первого взрыва, откатиться или отползти в сторону;</w:t>
      </w:r>
    </w:p>
    <w:p w14:paraId="42315304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падении БПЛА не прикасаться к нему или его частям: они могут быть взрывоопасны или ядовиты;</w:t>
      </w:r>
    </w:p>
    <w:p w14:paraId="794A8A41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падении БПЛА на территории образовательной организации проинформировать о происшествии администрацию (персонал);</w:t>
      </w:r>
    </w:p>
    <w:p w14:paraId="3BA6DC9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0B698C2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Категорически запрещается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14:paraId="6B32CBAC" w14:textId="5BACFE44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 получением сигнала «Внимание!</w:t>
      </w:r>
      <w:r w:rsidR="005052B9" w:rsidRPr="005052B9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Свердловская область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! Отбой атаки БПЛА» действовать в соответствии с указаниями руководящего состава, покинуть укрытие и проинформировать родителей (законных представителей) о временном прекращении образовательного процесса.</w:t>
      </w:r>
    </w:p>
    <w:p w14:paraId="16BC69F7" w14:textId="77777777" w:rsidR="00170476" w:rsidRPr="00763C3B" w:rsidRDefault="00170476" w:rsidP="00763C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70476" w:rsidRPr="00763C3B" w:rsidSect="00763C3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3D"/>
    <w:rsid w:val="0009013D"/>
    <w:rsid w:val="0012791D"/>
    <w:rsid w:val="00170476"/>
    <w:rsid w:val="005052B9"/>
    <w:rsid w:val="0076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4D10"/>
  <w15:chartTrackingRefBased/>
  <w15:docId w15:val="{7D7DFBDA-9FC7-4E3E-AE31-BFF711E7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0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3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15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738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Кирилл Говорухин</cp:lastModifiedBy>
  <cp:revision>5</cp:revision>
  <dcterms:created xsi:type="dcterms:W3CDTF">2025-09-24T06:56:00Z</dcterms:created>
  <dcterms:modified xsi:type="dcterms:W3CDTF">2026-04-30T13:05:00Z</dcterms:modified>
</cp:coreProperties>
</file>